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E7B" w:rsidRPr="00703E7B" w:rsidRDefault="00703E7B" w:rsidP="0044423A">
      <w:pPr>
        <w:spacing w:after="0" w:line="240" w:lineRule="auto"/>
        <w:rPr>
          <w:b/>
          <w:iCs/>
          <w:sz w:val="28"/>
          <w:szCs w:val="28"/>
        </w:rPr>
      </w:pPr>
      <w:r w:rsidRPr="00703E7B">
        <w:rPr>
          <w:b/>
          <w:iCs/>
          <w:sz w:val="28"/>
          <w:szCs w:val="28"/>
        </w:rPr>
        <w:t>Publishing Permissions</w:t>
      </w:r>
    </w:p>
    <w:p w:rsidR="0044423A" w:rsidRDefault="0044423A" w:rsidP="0044423A">
      <w:pPr>
        <w:spacing w:after="0" w:line="240" w:lineRule="auto"/>
        <w:rPr>
          <w:b/>
          <w:iCs/>
        </w:rPr>
      </w:pPr>
    </w:p>
    <w:p w:rsidR="00703E7B" w:rsidRPr="00A720C7" w:rsidRDefault="00A720C7" w:rsidP="0044423A">
      <w:pPr>
        <w:spacing w:after="0" w:line="240" w:lineRule="auto"/>
        <w:rPr>
          <w:b/>
          <w:iCs/>
        </w:rPr>
      </w:pPr>
      <w:r w:rsidRPr="00A720C7">
        <w:rPr>
          <w:b/>
          <w:iCs/>
        </w:rPr>
        <w:t>Illinois Department of Employment Security</w:t>
      </w:r>
    </w:p>
    <w:p w:rsidR="0044423A" w:rsidRDefault="00703E7B" w:rsidP="0044423A">
      <w:pPr>
        <w:spacing w:after="0" w:line="240" w:lineRule="auto"/>
        <w:rPr>
          <w:iCs/>
        </w:rPr>
      </w:pPr>
      <w:r w:rsidRPr="00A720C7">
        <w:rPr>
          <w:iCs/>
        </w:rPr>
        <w:t>All materials posted on this website identified with the Illinois Department of Employment Security and its programs and services are the property of the State of Illinois, including any related intellectual property rights and moral rights, and may not be copied, reproduced, or otherwise used without the express written consent of the State of Illinois.</w:t>
      </w:r>
    </w:p>
    <w:p w:rsidR="0044423A" w:rsidRPr="0044423A" w:rsidRDefault="0044423A" w:rsidP="0044423A">
      <w:pPr>
        <w:spacing w:after="0" w:line="240" w:lineRule="auto"/>
        <w:rPr>
          <w:iCs/>
        </w:rPr>
      </w:pPr>
    </w:p>
    <w:p w:rsidR="000857CF" w:rsidRDefault="000857CF" w:rsidP="0044423A">
      <w:pPr>
        <w:spacing w:after="0" w:line="240" w:lineRule="auto"/>
        <w:rPr>
          <w:b/>
        </w:rPr>
      </w:pPr>
      <w:r>
        <w:rPr>
          <w:b/>
        </w:rPr>
        <w:t>On the “No More Drama” Public Relations Case Study:</w:t>
      </w:r>
    </w:p>
    <w:p w:rsidR="0044423A" w:rsidRDefault="0044423A" w:rsidP="0044423A">
      <w:pPr>
        <w:spacing w:after="0" w:line="240" w:lineRule="auto"/>
        <w:ind w:firstLine="720"/>
        <w:rPr>
          <w:b/>
        </w:rPr>
      </w:pPr>
    </w:p>
    <w:p w:rsidR="00703E7B" w:rsidRPr="00A720C7" w:rsidRDefault="00A720C7" w:rsidP="0044423A">
      <w:pPr>
        <w:spacing w:after="0" w:line="240" w:lineRule="auto"/>
        <w:ind w:firstLine="720"/>
        <w:rPr>
          <w:b/>
        </w:rPr>
      </w:pPr>
      <w:r w:rsidRPr="00A720C7">
        <w:rPr>
          <w:b/>
        </w:rPr>
        <w:t>Chicago Defender</w:t>
      </w:r>
    </w:p>
    <w:p w:rsidR="00A720C7" w:rsidRDefault="00A720C7" w:rsidP="0044423A">
      <w:pPr>
        <w:spacing w:after="0" w:line="240" w:lineRule="auto"/>
        <w:ind w:left="720"/>
      </w:pPr>
      <w:r>
        <w:t>The Chicago Defender article posted in the public relations case study on the No More Drama Expo was posted courtesy of the Chicago Defender.</w:t>
      </w:r>
    </w:p>
    <w:p w:rsidR="0044423A" w:rsidRDefault="0044423A" w:rsidP="0044423A">
      <w:pPr>
        <w:spacing w:after="0" w:line="240" w:lineRule="auto"/>
        <w:ind w:firstLine="720"/>
        <w:rPr>
          <w:b/>
        </w:rPr>
      </w:pPr>
    </w:p>
    <w:p w:rsidR="00A720C7" w:rsidRPr="00A720C7" w:rsidRDefault="00A720C7" w:rsidP="0044423A">
      <w:pPr>
        <w:spacing w:after="0" w:line="240" w:lineRule="auto"/>
        <w:ind w:firstLine="720"/>
        <w:rPr>
          <w:b/>
        </w:rPr>
      </w:pPr>
      <w:r w:rsidRPr="00A720C7">
        <w:rPr>
          <w:b/>
        </w:rPr>
        <w:t>Northwest Indiana Times</w:t>
      </w:r>
    </w:p>
    <w:p w:rsidR="00A720C7" w:rsidRDefault="00A720C7" w:rsidP="0044423A">
      <w:pPr>
        <w:spacing w:after="0" w:line="240" w:lineRule="auto"/>
        <w:ind w:left="720"/>
      </w:pPr>
      <w:r>
        <w:t>The Times article posted in the public relations case study on the No More Drama Expo was posted courtesy of the Time Media Company.</w:t>
      </w:r>
    </w:p>
    <w:p w:rsidR="0044423A" w:rsidRDefault="0044423A" w:rsidP="0044423A">
      <w:pPr>
        <w:spacing w:after="0" w:line="240" w:lineRule="auto"/>
        <w:rPr>
          <w:b/>
        </w:rPr>
      </w:pPr>
    </w:p>
    <w:p w:rsidR="000857CF" w:rsidRPr="000857CF" w:rsidRDefault="000857CF" w:rsidP="0044423A">
      <w:pPr>
        <w:spacing w:after="0" w:line="240" w:lineRule="auto"/>
        <w:rPr>
          <w:b/>
        </w:rPr>
      </w:pPr>
      <w:r w:rsidRPr="000857CF">
        <w:rPr>
          <w:b/>
        </w:rPr>
        <w:t>On the Affordable Child Care Public Relations Case Study:</w:t>
      </w:r>
    </w:p>
    <w:p w:rsidR="0044423A" w:rsidRDefault="000857CF" w:rsidP="0044423A">
      <w:pPr>
        <w:spacing w:after="0" w:line="240" w:lineRule="auto"/>
      </w:pPr>
      <w:r>
        <w:tab/>
      </w:r>
    </w:p>
    <w:p w:rsidR="00A720C7" w:rsidRPr="000857CF" w:rsidRDefault="000857CF" w:rsidP="0044423A">
      <w:pPr>
        <w:spacing w:after="0" w:line="240" w:lineRule="auto"/>
        <w:ind w:firstLine="720"/>
        <w:rPr>
          <w:b/>
        </w:rPr>
      </w:pPr>
      <w:r w:rsidRPr="000857CF">
        <w:rPr>
          <w:b/>
        </w:rPr>
        <w:t>Southern Illinoisan</w:t>
      </w:r>
    </w:p>
    <w:p w:rsidR="000857CF" w:rsidRDefault="000857CF" w:rsidP="0044423A">
      <w:pPr>
        <w:spacing w:after="0" w:line="240" w:lineRule="auto"/>
        <w:ind w:left="720"/>
      </w:pPr>
      <w:r>
        <w:t>The Southern Illinoisan article posted in the public relations case study on the affordable child care was posted courtesy of the Southern Illinoisan.</w:t>
      </w:r>
    </w:p>
    <w:p w:rsidR="0044423A" w:rsidRDefault="0044423A" w:rsidP="0044423A">
      <w:pPr>
        <w:spacing w:after="0" w:line="240" w:lineRule="auto"/>
        <w:ind w:left="720"/>
        <w:rPr>
          <w:b/>
        </w:rPr>
      </w:pPr>
    </w:p>
    <w:p w:rsidR="000857CF" w:rsidRPr="000857CF" w:rsidRDefault="000857CF" w:rsidP="0044423A">
      <w:pPr>
        <w:spacing w:after="0" w:line="240" w:lineRule="auto"/>
        <w:ind w:left="720"/>
        <w:rPr>
          <w:b/>
        </w:rPr>
      </w:pPr>
      <w:r w:rsidRPr="000857CF">
        <w:rPr>
          <w:b/>
        </w:rPr>
        <w:t>Daily Herald</w:t>
      </w:r>
    </w:p>
    <w:p w:rsidR="000857CF" w:rsidRDefault="000857CF" w:rsidP="0044423A">
      <w:pPr>
        <w:spacing w:after="0" w:line="240" w:lineRule="auto"/>
        <w:ind w:left="720"/>
      </w:pPr>
      <w:r>
        <w:t>The Daily Herald article posted in the public relations case study on the affordable child care was posted courtesy of the Daily Herald.</w:t>
      </w:r>
    </w:p>
    <w:p w:rsidR="0044423A" w:rsidRDefault="0044423A" w:rsidP="0044423A">
      <w:pPr>
        <w:spacing w:after="0" w:line="240" w:lineRule="auto"/>
        <w:ind w:left="720"/>
        <w:rPr>
          <w:b/>
        </w:rPr>
      </w:pPr>
    </w:p>
    <w:p w:rsidR="000857CF" w:rsidRPr="000857CF" w:rsidRDefault="000857CF" w:rsidP="0044423A">
      <w:pPr>
        <w:spacing w:after="0" w:line="240" w:lineRule="auto"/>
        <w:ind w:left="720"/>
        <w:rPr>
          <w:b/>
        </w:rPr>
      </w:pPr>
      <w:r w:rsidRPr="000857CF">
        <w:rPr>
          <w:b/>
        </w:rPr>
        <w:t>Illinois Times</w:t>
      </w:r>
    </w:p>
    <w:p w:rsidR="000857CF" w:rsidRDefault="000857CF" w:rsidP="0044423A">
      <w:pPr>
        <w:spacing w:after="0" w:line="240" w:lineRule="auto"/>
        <w:ind w:left="720"/>
      </w:pPr>
      <w:r>
        <w:t>The Illinois Times article posted in the public relations case study on the affordable child care was posted cou</w:t>
      </w:r>
      <w:r w:rsidR="00B25F91">
        <w:t>rtesy of the Illinois Times</w:t>
      </w:r>
      <w:r>
        <w:t>.</w:t>
      </w:r>
    </w:p>
    <w:p w:rsidR="000857CF" w:rsidRDefault="000857CF" w:rsidP="0044423A">
      <w:pPr>
        <w:spacing w:after="0" w:line="240" w:lineRule="auto"/>
      </w:pPr>
    </w:p>
    <w:p w:rsidR="006C0ECE" w:rsidRPr="0044423A" w:rsidRDefault="006C0ECE" w:rsidP="0044423A">
      <w:pPr>
        <w:spacing w:after="0" w:line="240" w:lineRule="auto"/>
        <w:rPr>
          <w:b/>
        </w:rPr>
      </w:pPr>
      <w:r w:rsidRPr="0044423A">
        <w:rPr>
          <w:b/>
        </w:rPr>
        <w:t>On the Roseland Gospel Fest</w:t>
      </w:r>
      <w:r w:rsidR="0044423A" w:rsidRPr="0044423A">
        <w:rPr>
          <w:b/>
        </w:rPr>
        <w:t>:</w:t>
      </w:r>
    </w:p>
    <w:p w:rsidR="0044423A" w:rsidRDefault="0044423A" w:rsidP="0044423A">
      <w:pPr>
        <w:spacing w:after="0" w:line="240" w:lineRule="auto"/>
        <w:rPr>
          <w:b/>
        </w:rPr>
      </w:pPr>
    </w:p>
    <w:p w:rsidR="006C0ECE" w:rsidRPr="0044423A" w:rsidRDefault="006C0ECE" w:rsidP="0044423A">
      <w:pPr>
        <w:spacing w:after="0" w:line="240" w:lineRule="auto"/>
        <w:ind w:firstLine="720"/>
        <w:rPr>
          <w:b/>
        </w:rPr>
      </w:pPr>
      <w:r w:rsidRPr="0044423A">
        <w:rPr>
          <w:b/>
        </w:rPr>
        <w:t>The Chicago Crusader</w:t>
      </w:r>
    </w:p>
    <w:p w:rsidR="006C0ECE" w:rsidRDefault="0044423A" w:rsidP="0044423A">
      <w:pPr>
        <w:spacing w:after="0" w:line="240" w:lineRule="auto"/>
        <w:ind w:left="720"/>
      </w:pPr>
      <w:r>
        <w:t>The Chicago Crusader article posted in the public relations study on the Roseland Gospel Fest was posted courtesy of the Chicago Crusader.</w:t>
      </w:r>
    </w:p>
    <w:sectPr w:rsidR="006C0ECE" w:rsidSect="007B3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3E7B"/>
    <w:rsid w:val="000857CF"/>
    <w:rsid w:val="0044423A"/>
    <w:rsid w:val="006C0ECE"/>
    <w:rsid w:val="00703E7B"/>
    <w:rsid w:val="007B3869"/>
    <w:rsid w:val="00886E41"/>
    <w:rsid w:val="00A720C7"/>
    <w:rsid w:val="00B25F91"/>
    <w:rsid w:val="00BD1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YolandaHarris</dc:creator>
  <cp:keywords/>
  <dc:description/>
  <cp:lastModifiedBy>YolandaHarris</cp:lastModifiedBy>
  <cp:revision>3</cp:revision>
  <dcterms:created xsi:type="dcterms:W3CDTF">2015-11-21T11:57:00Z</dcterms:created>
  <dcterms:modified xsi:type="dcterms:W3CDTF">2015-11-21T12:39:00Z</dcterms:modified>
</cp:coreProperties>
</file>